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40" w:rsidRDefault="00700440" w:rsidP="00700440">
      <w:pPr>
        <w:rPr>
          <w:rFonts w:ascii="Times New Roman" w:hAnsi="Times New Roman"/>
          <w:b/>
          <w:color w:val="FF0000"/>
          <w:sz w:val="52"/>
          <w:szCs w:val="52"/>
          <w:highlight w:val="yellow"/>
        </w:rPr>
      </w:pPr>
    </w:p>
    <w:p w:rsidR="00700440" w:rsidRDefault="00700440" w:rsidP="00700440">
      <w:pPr>
        <w:rPr>
          <w:rFonts w:ascii="Monotype Corsiva" w:hAnsi="Monotype Corsiva"/>
          <w:sz w:val="32"/>
          <w:szCs w:val="32"/>
        </w:rPr>
      </w:pPr>
      <w:r>
        <w:rPr>
          <w:rFonts w:ascii="Times New Roman" w:hAnsi="Times New Roman"/>
          <w:b/>
          <w:color w:val="FF0000"/>
          <w:sz w:val="52"/>
          <w:szCs w:val="52"/>
          <w:highlight w:val="yellow"/>
        </w:rPr>
        <w:t>MİSYONU</w:t>
      </w:r>
      <w:r>
        <w:rPr>
          <w:rFonts w:ascii="Times New Roman" w:hAnsi="Times New Roman"/>
          <w:b/>
          <w:sz w:val="24"/>
          <w:szCs w:val="24"/>
        </w:rPr>
        <w:t>:</w:t>
      </w:r>
      <w:r>
        <w:rPr>
          <w:rFonts w:ascii="Monotype Corsiva" w:hAnsi="Monotype Corsiva"/>
          <w:sz w:val="32"/>
          <w:szCs w:val="32"/>
        </w:rPr>
        <w:t xml:space="preserve"> Biz </w:t>
      </w:r>
      <w:proofErr w:type="spellStart"/>
      <w:r>
        <w:rPr>
          <w:rFonts w:ascii="Monotype Corsiva" w:hAnsi="Monotype Corsiva"/>
          <w:sz w:val="32"/>
          <w:szCs w:val="32"/>
        </w:rPr>
        <w:t>Tırazlar</w:t>
      </w:r>
      <w:proofErr w:type="spellEnd"/>
      <w:r>
        <w:rPr>
          <w:rFonts w:ascii="Monotype Corsiva" w:hAnsi="Monotype Corsiva"/>
          <w:sz w:val="32"/>
          <w:szCs w:val="32"/>
        </w:rPr>
        <w:t xml:space="preserve"> Hüseyin Gümüşlü İlkokulu olarak; kişi hak ve özgürlüklerine saygılı, zamanın önemini bilen, geçmişine sahip çıkarak geleceğe daha emin adımlarla yürümeyi hedef edinen, emeğin değerini bilip emeğe gereken değeri verebilen, çevreye duyarlı, kendine güvenen, hoşgörülü, kendini ve toplumu geliştirmek adına fedakârlıktan kaçınmayan bireyler yetiştirmek.</w:t>
      </w:r>
    </w:p>
    <w:p w:rsidR="00700440" w:rsidRDefault="00700440" w:rsidP="00700440">
      <w:pPr>
        <w:overflowPunct w:val="0"/>
        <w:autoSpaceDE w:val="0"/>
        <w:autoSpaceDN w:val="0"/>
        <w:spacing w:before="120"/>
        <w:ind w:left="1066" w:hanging="357"/>
        <w:jc w:val="center"/>
        <w:rPr>
          <w:rFonts w:ascii="Calibri" w:hAnsi="Calibri"/>
        </w:rPr>
      </w:pPr>
    </w:p>
    <w:p w:rsidR="00700440" w:rsidRDefault="00700440" w:rsidP="00700440">
      <w:pPr>
        <w:overflowPunct w:val="0"/>
        <w:autoSpaceDE w:val="0"/>
        <w:autoSpaceDN w:val="0"/>
        <w:spacing w:before="120"/>
        <w:ind w:left="1066" w:hanging="357"/>
        <w:jc w:val="center"/>
      </w:pPr>
    </w:p>
    <w:p w:rsidR="00700440" w:rsidRDefault="00700440" w:rsidP="00700440">
      <w:pPr>
        <w:overflowPunct w:val="0"/>
        <w:autoSpaceDE w:val="0"/>
        <w:autoSpaceDN w:val="0"/>
        <w:spacing w:before="120"/>
        <w:ind w:left="1066" w:hanging="357"/>
        <w:jc w:val="center"/>
      </w:pPr>
    </w:p>
    <w:p w:rsidR="00700440" w:rsidRDefault="00700440" w:rsidP="00700440">
      <w:pPr>
        <w:overflowPunct w:val="0"/>
        <w:autoSpaceDE w:val="0"/>
        <w:autoSpaceDN w:val="0"/>
        <w:spacing w:before="120"/>
        <w:ind w:left="1066" w:hanging="357"/>
        <w:jc w:val="center"/>
      </w:pPr>
    </w:p>
    <w:p w:rsidR="00700440" w:rsidRDefault="00700440" w:rsidP="00700440">
      <w:pPr>
        <w:overflowPunct w:val="0"/>
        <w:autoSpaceDE w:val="0"/>
        <w:autoSpaceDN w:val="0"/>
        <w:spacing w:before="120"/>
        <w:ind w:left="1066" w:hanging="357"/>
        <w:jc w:val="center"/>
      </w:pPr>
    </w:p>
    <w:p w:rsidR="00700440" w:rsidRDefault="00700440" w:rsidP="00700440">
      <w:pPr>
        <w:tabs>
          <w:tab w:val="left" w:pos="180"/>
        </w:tabs>
        <w:ind w:left="180"/>
        <w:rPr>
          <w:rFonts w:ascii="Monotype Corsiva" w:hAnsi="Monotype Corsiva"/>
          <w:sz w:val="32"/>
          <w:szCs w:val="32"/>
        </w:rPr>
      </w:pPr>
      <w:r>
        <w:rPr>
          <w:rFonts w:ascii="Times New Roman" w:hAnsi="Times New Roman"/>
          <w:color w:val="C00000"/>
          <w:sz w:val="52"/>
          <w:szCs w:val="52"/>
          <w:highlight w:val="yellow"/>
        </w:rPr>
        <w:t>VİZYONU</w:t>
      </w:r>
      <w:r>
        <w:rPr>
          <w:rFonts w:ascii="Times New Roman" w:hAnsi="Times New Roman"/>
          <w:sz w:val="52"/>
          <w:szCs w:val="52"/>
          <w:highlight w:val="yellow"/>
        </w:rPr>
        <w:t>:</w:t>
      </w:r>
      <w:r>
        <w:rPr>
          <w:rFonts w:ascii="Monotype Corsiva" w:hAnsi="Monotype Corsiva"/>
          <w:sz w:val="32"/>
          <w:szCs w:val="32"/>
        </w:rPr>
        <w:t xml:space="preserve">       Bütün öğrencilerimiz kişi hak ve özgürlüklerine saygılı, ahlaki değerlere önem veren, geçmişten dersler çıkararak geleceğe daha emin adımlar atabilen fertler olması,</w:t>
      </w:r>
    </w:p>
    <w:p w:rsidR="00700440" w:rsidRDefault="00700440" w:rsidP="00700440">
      <w:pPr>
        <w:rPr>
          <w:rFonts w:ascii="Monotype Corsiva" w:hAnsi="Monotype Corsiva"/>
          <w:sz w:val="32"/>
          <w:szCs w:val="32"/>
        </w:rPr>
      </w:pPr>
      <w:r>
        <w:rPr>
          <w:rFonts w:ascii="Monotype Corsiva" w:hAnsi="Monotype Corsiva"/>
          <w:sz w:val="32"/>
          <w:szCs w:val="32"/>
        </w:rPr>
        <w:t xml:space="preserve">        Bütün başarıların arkasında zamanı iyi kullanmanın olduğunu bilen, kendine güvenen,  hedefleri doğrultusunda azimle çalışan, inceleyen, araştıran ve sorgulayan fertler olması,</w:t>
      </w:r>
    </w:p>
    <w:p w:rsidR="00700440" w:rsidRDefault="00700440" w:rsidP="00700440">
      <w:pPr>
        <w:rPr>
          <w:rFonts w:ascii="Monotype Corsiva" w:hAnsi="Monotype Corsiva"/>
          <w:sz w:val="32"/>
          <w:szCs w:val="32"/>
        </w:rPr>
      </w:pPr>
      <w:r>
        <w:rPr>
          <w:rFonts w:ascii="Monotype Corsiva" w:hAnsi="Monotype Corsiva"/>
          <w:sz w:val="32"/>
          <w:szCs w:val="32"/>
        </w:rPr>
        <w:t xml:space="preserve">        Milli ve manevi değerlerine saygılı, toplumsal olayları daha titizlikle analiz edebilen ve çevre bilinci oturmuş kişiler yetiştirme.</w:t>
      </w:r>
    </w:p>
    <w:p w:rsidR="00700440" w:rsidRDefault="00700440" w:rsidP="00700440">
      <w:pPr>
        <w:rPr>
          <w:rFonts w:ascii="Monotype Corsiva" w:hAnsi="Monotype Corsiva"/>
          <w:sz w:val="32"/>
          <w:szCs w:val="32"/>
        </w:rPr>
      </w:pPr>
      <w:r>
        <w:rPr>
          <w:rFonts w:ascii="Monotype Corsiva" w:hAnsi="Monotype Corsiva"/>
          <w:sz w:val="32"/>
          <w:szCs w:val="32"/>
        </w:rPr>
        <w:t xml:space="preserve">        Kaliteyi önemseyerek hayatın her kademesinde kaliteli yaşam standardını yakalamak için gayret sarf eden, topluma iyi örnek ve yön verebilen kişiler yetiştirme.</w:t>
      </w:r>
    </w:p>
    <w:p w:rsidR="00700440" w:rsidRDefault="00700440" w:rsidP="00700440">
      <w:pPr>
        <w:rPr>
          <w:rFonts w:ascii="Monotype Corsiva" w:hAnsi="Monotype Corsiva"/>
          <w:sz w:val="32"/>
          <w:szCs w:val="32"/>
        </w:rPr>
      </w:pPr>
    </w:p>
    <w:p w:rsidR="00700440" w:rsidRDefault="00700440" w:rsidP="00700440">
      <w:pPr>
        <w:overflowPunct w:val="0"/>
        <w:autoSpaceDE w:val="0"/>
        <w:autoSpaceDN w:val="0"/>
        <w:spacing w:before="120"/>
        <w:ind w:left="1066" w:hanging="357"/>
        <w:jc w:val="center"/>
        <w:rPr>
          <w:rFonts w:ascii="Times New Roman" w:hAnsi="Times New Roman"/>
          <w:b/>
          <w:i/>
          <w:sz w:val="24"/>
          <w:szCs w:val="24"/>
        </w:rPr>
      </w:pPr>
      <w:r>
        <w:rPr>
          <w:rFonts w:ascii="Times New Roman" w:hAnsi="Times New Roman"/>
          <w:b/>
          <w:i/>
          <w:sz w:val="24"/>
          <w:szCs w:val="24"/>
        </w:rPr>
        <w:t>.</w:t>
      </w:r>
    </w:p>
    <w:p w:rsidR="0076475C" w:rsidRDefault="0076475C"/>
    <w:sectPr w:rsidR="007647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700440"/>
    <w:rsid w:val="00700440"/>
    <w:rsid w:val="007647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8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ismailkandemir</dc:creator>
  <cp:keywords/>
  <dc:description/>
  <cp:lastModifiedBy>ismailkandemir</cp:lastModifiedBy>
  <cp:revision>3</cp:revision>
  <dcterms:created xsi:type="dcterms:W3CDTF">2019-11-25T06:32:00Z</dcterms:created>
  <dcterms:modified xsi:type="dcterms:W3CDTF">2019-11-25T06:32:00Z</dcterms:modified>
</cp:coreProperties>
</file>